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AEB" w:rsidRPr="00767AEB" w:rsidRDefault="00767AEB" w:rsidP="00767AEB">
      <w:pPr>
        <w:pStyle w:val="ecmsonormal"/>
        <w:spacing w:before="0" w:after="324" w:line="360" w:lineRule="auto"/>
        <w:jc w:val="both"/>
        <w:rPr>
          <w:color w:val="444444"/>
        </w:rPr>
      </w:pPr>
      <w:r w:rsidRPr="00767AEB">
        <w:rPr>
          <w:rStyle w:val="Gl"/>
          <w:color w:val="444444"/>
          <w:u w:val="single"/>
        </w:rPr>
        <w:t>MEVZUATTA STERİLİZASYON VE STERİLİZASYON KAYITLARINA İLİŞKİN DÜZENLEMELERİ İÇEREN KURUM ve KURULUŞLAR HAKKINDA BİLGİ VEREBİLİR MİSİNİZ?</w:t>
      </w:r>
    </w:p>
    <w:p w:rsidR="00767AEB" w:rsidRPr="00767AEB" w:rsidRDefault="00767AEB" w:rsidP="00767AEB">
      <w:pPr>
        <w:pStyle w:val="NormalWeb"/>
        <w:spacing w:line="360" w:lineRule="auto"/>
        <w:jc w:val="both"/>
        <w:rPr>
          <w:color w:val="444444"/>
        </w:rPr>
      </w:pPr>
      <w:r w:rsidRPr="00767AEB">
        <w:rPr>
          <w:rStyle w:val="Gl"/>
          <w:color w:val="444444"/>
        </w:rPr>
        <w:t xml:space="preserve">1-T.C. SAĞLIK BAKANLIĞI HİZMET KALİTE STANDARTLARI </w:t>
      </w:r>
      <w:r w:rsidRPr="00767AEB">
        <w:rPr>
          <w:rStyle w:val="ecgrame"/>
          <w:b/>
          <w:bCs/>
          <w:color w:val="444444"/>
        </w:rPr>
        <w:t>REHBERİ 2008</w:t>
      </w:r>
      <w:r w:rsidRPr="00767AEB">
        <w:rPr>
          <w:rStyle w:val="Gl"/>
          <w:color w:val="444444"/>
        </w:rPr>
        <w:t>.</w:t>
      </w:r>
    </w:p>
    <w:p w:rsidR="00767AEB" w:rsidRPr="00767AEB" w:rsidRDefault="00767AEB" w:rsidP="00767AEB">
      <w:pPr>
        <w:pStyle w:val="NormalWeb"/>
        <w:spacing w:line="360" w:lineRule="auto"/>
        <w:jc w:val="both"/>
        <w:rPr>
          <w:color w:val="444444"/>
        </w:rPr>
      </w:pPr>
      <w:r w:rsidRPr="00767AEB">
        <w:rPr>
          <w:rStyle w:val="Gl"/>
          <w:color w:val="444444"/>
        </w:rPr>
        <w:t>2-TS EN ISO 9001 GENEL KALİTE YÖNETİM SİSTEMLERİ.</w:t>
      </w:r>
    </w:p>
    <w:p w:rsidR="00767AEB" w:rsidRPr="00767AEB" w:rsidRDefault="00767AEB" w:rsidP="00767AEB">
      <w:pPr>
        <w:pStyle w:val="NormalWeb"/>
        <w:spacing w:line="360" w:lineRule="auto"/>
        <w:jc w:val="both"/>
        <w:rPr>
          <w:color w:val="444444"/>
        </w:rPr>
      </w:pPr>
      <w:r w:rsidRPr="00767AEB">
        <w:rPr>
          <w:rStyle w:val="Gl"/>
          <w:color w:val="444444"/>
        </w:rPr>
        <w:t>3-TS EN ISO 13485 TIBBİ CİHAZLAR KALİTE YÖNETİM SİSTEMLERİ.</w:t>
      </w:r>
    </w:p>
    <w:p w:rsidR="00767AEB" w:rsidRPr="00767AEB" w:rsidRDefault="00767AEB" w:rsidP="00767AEB">
      <w:pPr>
        <w:pStyle w:val="NormalWeb"/>
        <w:spacing w:line="360" w:lineRule="auto"/>
        <w:jc w:val="both"/>
        <w:rPr>
          <w:color w:val="444444"/>
        </w:rPr>
      </w:pPr>
      <w:r w:rsidRPr="00767AEB">
        <w:rPr>
          <w:rStyle w:val="Gl"/>
          <w:color w:val="444444"/>
        </w:rPr>
        <w:t xml:space="preserve">4-JCAHO(JOİNT COMMİSSİON on </w:t>
      </w:r>
      <w:proofErr w:type="spellStart"/>
      <w:r w:rsidRPr="00767AEB">
        <w:rPr>
          <w:rStyle w:val="ecspelle"/>
          <w:b/>
          <w:bCs/>
          <w:color w:val="444444"/>
        </w:rPr>
        <w:t>the</w:t>
      </w:r>
      <w:proofErr w:type="spellEnd"/>
      <w:r w:rsidRPr="00767AEB">
        <w:rPr>
          <w:rStyle w:val="Gl"/>
          <w:color w:val="444444"/>
        </w:rPr>
        <w:t xml:space="preserve"> ACREDİTATİON of HEALTHCARE ORGANİZATİON) “Sağlık Kuruluşları Akreditasyonu için Ortak Komisyon” </w:t>
      </w:r>
    </w:p>
    <w:p w:rsidR="00767AEB" w:rsidRPr="00767AEB" w:rsidRDefault="00767AEB" w:rsidP="00767AEB">
      <w:pPr>
        <w:pStyle w:val="NormalWeb"/>
        <w:spacing w:line="360" w:lineRule="auto"/>
        <w:jc w:val="both"/>
        <w:rPr>
          <w:color w:val="444444"/>
        </w:rPr>
      </w:pPr>
      <w:r w:rsidRPr="00767AEB">
        <w:rPr>
          <w:rStyle w:val="Gl"/>
          <w:color w:val="444444"/>
        </w:rPr>
        <w:t xml:space="preserve">5-ANSI/AAMI ST79: 2006(AMERICAN NATIONAL STANDART INSTITUTE/ASSOCIATİON </w:t>
      </w:r>
      <w:proofErr w:type="gramStart"/>
      <w:r w:rsidRPr="00767AEB">
        <w:rPr>
          <w:rStyle w:val="ecgrame"/>
          <w:b/>
          <w:bCs/>
          <w:color w:val="444444"/>
        </w:rPr>
        <w:t>fort</w:t>
      </w:r>
      <w:proofErr w:type="gramEnd"/>
      <w:r w:rsidRPr="00767AEB">
        <w:rPr>
          <w:rStyle w:val="Gl"/>
          <w:color w:val="444444"/>
        </w:rPr>
        <w:t xml:space="preserve"> he ADVANCEMENT of MEDICAL INSTRUMENTATION :COMPREHENSİVE GUIDE </w:t>
      </w:r>
      <w:proofErr w:type="spellStart"/>
      <w:r w:rsidRPr="00767AEB">
        <w:rPr>
          <w:rStyle w:val="ecspelle"/>
          <w:b/>
          <w:bCs/>
          <w:color w:val="444444"/>
        </w:rPr>
        <w:t>to</w:t>
      </w:r>
      <w:proofErr w:type="spellEnd"/>
      <w:r w:rsidRPr="00767AEB">
        <w:rPr>
          <w:rStyle w:val="Gl"/>
          <w:color w:val="444444"/>
        </w:rPr>
        <w:t xml:space="preserve"> STEAM STERİLİZATION </w:t>
      </w:r>
      <w:proofErr w:type="spellStart"/>
      <w:r w:rsidRPr="00767AEB">
        <w:rPr>
          <w:rStyle w:val="ecspelle"/>
          <w:b/>
          <w:bCs/>
          <w:color w:val="444444"/>
        </w:rPr>
        <w:t>and</w:t>
      </w:r>
      <w:proofErr w:type="spellEnd"/>
      <w:r w:rsidRPr="00767AEB">
        <w:rPr>
          <w:rStyle w:val="Gl"/>
          <w:color w:val="444444"/>
        </w:rPr>
        <w:t xml:space="preserve"> STERILITY ASSURANCE in HEALTH CARE FACILITIES.)“Amerikan Ulusal Standartlar Enstitüsü / Tıbbi Cihazların Geliştirilmesi </w:t>
      </w:r>
      <w:r w:rsidRPr="00767AEB">
        <w:rPr>
          <w:rStyle w:val="ecgrame"/>
          <w:b/>
          <w:bCs/>
          <w:color w:val="444444"/>
        </w:rPr>
        <w:t>Birliği :Sağlık</w:t>
      </w:r>
      <w:r w:rsidRPr="00767AEB">
        <w:rPr>
          <w:rStyle w:val="Gl"/>
          <w:color w:val="444444"/>
        </w:rPr>
        <w:t xml:space="preserve"> Kurumlarında Buhar Sterilizasyonları ve </w:t>
      </w:r>
      <w:proofErr w:type="spellStart"/>
      <w:r w:rsidRPr="00767AEB">
        <w:rPr>
          <w:rStyle w:val="ecspelle"/>
          <w:b/>
          <w:bCs/>
          <w:color w:val="444444"/>
        </w:rPr>
        <w:t>Sterilite</w:t>
      </w:r>
      <w:proofErr w:type="spellEnd"/>
      <w:r w:rsidRPr="00767AEB">
        <w:rPr>
          <w:rStyle w:val="Gl"/>
          <w:color w:val="444444"/>
        </w:rPr>
        <w:t xml:space="preserve"> Güvencesi için Kapsamlı </w:t>
      </w:r>
      <w:proofErr w:type="spellStart"/>
      <w:r w:rsidRPr="00767AEB">
        <w:rPr>
          <w:rStyle w:val="ecspelle"/>
          <w:b/>
          <w:bCs/>
          <w:color w:val="444444"/>
        </w:rPr>
        <w:t>Klavuzu</w:t>
      </w:r>
      <w:proofErr w:type="spellEnd"/>
      <w:r w:rsidRPr="00767AEB">
        <w:rPr>
          <w:rStyle w:val="Gl"/>
          <w:color w:val="444444"/>
        </w:rPr>
        <w:t>”</w:t>
      </w:r>
    </w:p>
    <w:p w:rsidR="00767AEB" w:rsidRPr="00767AEB" w:rsidRDefault="00767AEB" w:rsidP="00767AEB">
      <w:pPr>
        <w:pStyle w:val="NormalWeb"/>
        <w:spacing w:line="360" w:lineRule="auto"/>
        <w:jc w:val="both"/>
        <w:rPr>
          <w:color w:val="444444"/>
        </w:rPr>
      </w:pPr>
      <w:r w:rsidRPr="00767AEB">
        <w:rPr>
          <w:rStyle w:val="Gl"/>
          <w:color w:val="444444"/>
        </w:rPr>
        <w:t xml:space="preserve">T.C. Sağlık Bakanlığı Hizmet Kalite Standartları </w:t>
      </w:r>
      <w:r w:rsidRPr="00767AEB">
        <w:rPr>
          <w:rStyle w:val="ecgrame"/>
          <w:b/>
          <w:bCs/>
          <w:color w:val="444444"/>
        </w:rPr>
        <w:t>Rehberi 2008</w:t>
      </w:r>
      <w:r w:rsidRPr="00767AEB">
        <w:rPr>
          <w:rStyle w:val="Gl"/>
          <w:color w:val="444444"/>
        </w:rPr>
        <w:t xml:space="preserve"> de </w:t>
      </w:r>
      <w:proofErr w:type="gramStart"/>
      <w:r w:rsidRPr="00767AEB">
        <w:rPr>
          <w:rStyle w:val="Gl"/>
          <w:color w:val="444444"/>
        </w:rPr>
        <w:t>34.2</w:t>
      </w:r>
      <w:proofErr w:type="gramEnd"/>
      <w:r w:rsidRPr="00767AEB">
        <w:rPr>
          <w:color w:val="444444"/>
        </w:rPr>
        <w:t xml:space="preserve"> </w:t>
      </w:r>
      <w:proofErr w:type="spellStart"/>
      <w:r w:rsidRPr="00767AEB">
        <w:rPr>
          <w:rStyle w:val="ecspelle"/>
          <w:color w:val="444444"/>
        </w:rPr>
        <w:t>bolümünde</w:t>
      </w:r>
      <w:proofErr w:type="spellEnd"/>
      <w:r w:rsidRPr="00767AEB">
        <w:rPr>
          <w:color w:val="444444"/>
        </w:rPr>
        <w:t xml:space="preserve"> </w:t>
      </w:r>
      <w:r w:rsidRPr="00767AEB">
        <w:rPr>
          <w:rStyle w:val="Gl"/>
          <w:color w:val="444444"/>
        </w:rPr>
        <w:t>“sterilizasyon ünitesinde her aşamada yapılanlar sürekli ve düzenli olarak kayıt altına alınmalıdır.”</w:t>
      </w:r>
    </w:p>
    <w:p w:rsidR="00767AEB" w:rsidRPr="00767AEB" w:rsidRDefault="00767AEB" w:rsidP="00767AEB">
      <w:pPr>
        <w:pStyle w:val="NormalWeb"/>
        <w:spacing w:line="360" w:lineRule="auto"/>
        <w:jc w:val="both"/>
        <w:rPr>
          <w:color w:val="444444"/>
        </w:rPr>
      </w:pPr>
      <w:r w:rsidRPr="00767AEB">
        <w:rPr>
          <w:rStyle w:val="Gl"/>
          <w:color w:val="444444"/>
        </w:rPr>
        <w:t>Değerlendirilecek hususlar:</w:t>
      </w:r>
    </w:p>
    <w:p w:rsidR="00767AEB" w:rsidRPr="00767AEB" w:rsidRDefault="00767AEB" w:rsidP="00767AEB">
      <w:pPr>
        <w:pStyle w:val="NormalWeb"/>
        <w:spacing w:line="360" w:lineRule="auto"/>
        <w:jc w:val="both"/>
        <w:rPr>
          <w:color w:val="444444"/>
        </w:rPr>
      </w:pPr>
      <w:r w:rsidRPr="00767AEB">
        <w:rPr>
          <w:color w:val="444444"/>
        </w:rPr>
        <w:t xml:space="preserve">A) Sterilizasyon ünitesindeki işleyişinin tüm aşamalarında (aletlerin transfer işlemleri, ön-temizlik ve </w:t>
      </w:r>
      <w:proofErr w:type="spellStart"/>
      <w:r w:rsidRPr="00767AEB">
        <w:rPr>
          <w:rStyle w:val="ecspelle"/>
          <w:color w:val="444444"/>
        </w:rPr>
        <w:t>dekontaminasyonları</w:t>
      </w:r>
      <w:proofErr w:type="spellEnd"/>
      <w:r w:rsidRPr="00767AEB">
        <w:rPr>
          <w:color w:val="444444"/>
        </w:rPr>
        <w:t xml:space="preserve">, sterilizasyon </w:t>
      </w:r>
      <w:r w:rsidRPr="00767AEB">
        <w:rPr>
          <w:rStyle w:val="ecgrame"/>
          <w:color w:val="444444"/>
        </w:rPr>
        <w:t>işleminin gerçekleştiğine</w:t>
      </w:r>
      <w:r w:rsidRPr="00767AEB">
        <w:rPr>
          <w:color w:val="444444"/>
        </w:rPr>
        <w:t xml:space="preserve"> ilişkin kanıtlar), yapılanlar </w:t>
      </w:r>
      <w:r w:rsidRPr="00767AEB">
        <w:rPr>
          <w:color w:val="444444"/>
          <w:u w:val="single"/>
        </w:rPr>
        <w:t xml:space="preserve">sürekli ve düzenli olarak </w:t>
      </w:r>
      <w:r w:rsidRPr="00767AEB">
        <w:rPr>
          <w:rStyle w:val="Gl"/>
          <w:color w:val="444444"/>
          <w:u w:val="single"/>
        </w:rPr>
        <w:t>KAYIT</w:t>
      </w:r>
      <w:r w:rsidRPr="00767AEB">
        <w:rPr>
          <w:color w:val="444444"/>
          <w:u w:val="single"/>
        </w:rPr>
        <w:t xml:space="preserve"> altına alınmalıdır.</w:t>
      </w:r>
      <w:r w:rsidRPr="00767AEB">
        <w:rPr>
          <w:color w:val="444444"/>
        </w:rPr>
        <w:t xml:space="preserve"> Bilgisi bulunmaktadır.</w:t>
      </w:r>
    </w:p>
    <w:p w:rsidR="00767AEB" w:rsidRPr="00767AEB" w:rsidRDefault="00767AEB" w:rsidP="00767AEB">
      <w:pPr>
        <w:pStyle w:val="NormalWeb"/>
        <w:spacing w:line="360" w:lineRule="auto"/>
        <w:jc w:val="both"/>
        <w:rPr>
          <w:color w:val="444444"/>
        </w:rPr>
      </w:pPr>
      <w:r w:rsidRPr="00767AEB">
        <w:rPr>
          <w:rStyle w:val="Gl"/>
          <w:color w:val="444444"/>
        </w:rPr>
        <w:t xml:space="preserve">Yine </w:t>
      </w:r>
      <w:proofErr w:type="gramStart"/>
      <w:r w:rsidRPr="00767AEB">
        <w:rPr>
          <w:rStyle w:val="Gl"/>
          <w:color w:val="444444"/>
        </w:rPr>
        <w:t>34.5</w:t>
      </w:r>
      <w:proofErr w:type="gramEnd"/>
      <w:r w:rsidRPr="00767AEB">
        <w:rPr>
          <w:rStyle w:val="Gl"/>
          <w:color w:val="444444"/>
        </w:rPr>
        <w:t xml:space="preserve"> bölümünde “ Sterilizasyon işlemi sırasında </w:t>
      </w:r>
      <w:r w:rsidRPr="00767AEB">
        <w:rPr>
          <w:rStyle w:val="ecgrame"/>
          <w:b/>
          <w:bCs/>
          <w:color w:val="444444"/>
        </w:rPr>
        <w:t>indikatörlerin kontrolü</w:t>
      </w:r>
      <w:r w:rsidRPr="00767AEB">
        <w:rPr>
          <w:rStyle w:val="Gl"/>
          <w:color w:val="444444"/>
        </w:rPr>
        <w:t xml:space="preserve"> tam olarak yapılmalıdır.”</w:t>
      </w:r>
    </w:p>
    <w:p w:rsidR="00767AEB" w:rsidRPr="00767AEB" w:rsidRDefault="00767AEB" w:rsidP="00767AEB">
      <w:pPr>
        <w:pStyle w:val="NormalWeb"/>
        <w:spacing w:line="360" w:lineRule="auto"/>
        <w:jc w:val="both"/>
        <w:rPr>
          <w:color w:val="444444"/>
        </w:rPr>
      </w:pPr>
      <w:r w:rsidRPr="00767AEB">
        <w:rPr>
          <w:rStyle w:val="Gl"/>
          <w:color w:val="444444"/>
        </w:rPr>
        <w:t xml:space="preserve">Sterilizasyon cihazının bakım ve </w:t>
      </w:r>
      <w:proofErr w:type="gramStart"/>
      <w:r w:rsidRPr="00767AEB">
        <w:rPr>
          <w:rStyle w:val="Gl"/>
          <w:color w:val="444444"/>
        </w:rPr>
        <w:t>kalibrasyonları</w:t>
      </w:r>
      <w:proofErr w:type="gramEnd"/>
      <w:r w:rsidRPr="00767AEB">
        <w:rPr>
          <w:rStyle w:val="Gl"/>
          <w:color w:val="444444"/>
        </w:rPr>
        <w:t xml:space="preserve"> düzenli </w:t>
      </w:r>
      <w:r w:rsidRPr="00767AEB">
        <w:rPr>
          <w:rStyle w:val="ecgrame"/>
          <w:b/>
          <w:bCs/>
          <w:color w:val="444444"/>
        </w:rPr>
        <w:t>olarak yapılmalı</w:t>
      </w:r>
      <w:r w:rsidRPr="00767AEB">
        <w:rPr>
          <w:rStyle w:val="Gl"/>
          <w:color w:val="444444"/>
        </w:rPr>
        <w:t xml:space="preserve"> ve</w:t>
      </w:r>
      <w:r w:rsidRPr="00767AEB">
        <w:rPr>
          <w:rStyle w:val="Gl"/>
          <w:color w:val="444444"/>
          <w:u w:val="single"/>
        </w:rPr>
        <w:t xml:space="preserve"> kayıt </w:t>
      </w:r>
      <w:r w:rsidRPr="00767AEB">
        <w:rPr>
          <w:rStyle w:val="Gl"/>
          <w:color w:val="444444"/>
        </w:rPr>
        <w:t>altına alınmalıdır.</w:t>
      </w:r>
    </w:p>
    <w:p w:rsidR="00767AEB" w:rsidRPr="00767AEB" w:rsidRDefault="00767AEB" w:rsidP="00767AEB">
      <w:pPr>
        <w:pStyle w:val="NormalWeb"/>
        <w:spacing w:line="360" w:lineRule="auto"/>
        <w:jc w:val="both"/>
        <w:rPr>
          <w:color w:val="444444"/>
        </w:rPr>
      </w:pPr>
      <w:r w:rsidRPr="00767AEB">
        <w:rPr>
          <w:rStyle w:val="Gl"/>
          <w:color w:val="444444"/>
        </w:rPr>
        <w:t xml:space="preserve">Program döngüsü ile ilgili </w:t>
      </w:r>
      <w:r w:rsidRPr="00767AEB">
        <w:rPr>
          <w:rStyle w:val="Gl"/>
          <w:color w:val="444444"/>
          <w:u w:val="single"/>
        </w:rPr>
        <w:t xml:space="preserve">kayıtlar </w:t>
      </w:r>
      <w:r w:rsidRPr="00767AEB">
        <w:rPr>
          <w:rStyle w:val="Gl"/>
          <w:color w:val="444444"/>
        </w:rPr>
        <w:t>tutulmalıdır.</w:t>
      </w:r>
    </w:p>
    <w:p w:rsidR="00767AEB" w:rsidRPr="00767AEB" w:rsidRDefault="00767AEB" w:rsidP="00767AEB">
      <w:pPr>
        <w:pStyle w:val="NormalWeb"/>
        <w:spacing w:line="360" w:lineRule="auto"/>
        <w:jc w:val="both"/>
        <w:rPr>
          <w:color w:val="444444"/>
        </w:rPr>
      </w:pPr>
      <w:r w:rsidRPr="00767AEB">
        <w:rPr>
          <w:rStyle w:val="Gl"/>
          <w:color w:val="444444"/>
        </w:rPr>
        <w:t>Buhar otoklavları için her gün cihaz boşken ve sterilizasyon</w:t>
      </w:r>
      <w:r w:rsidRPr="00767AEB">
        <w:rPr>
          <w:color w:val="444444"/>
        </w:rPr>
        <w:t xml:space="preserve"> </w:t>
      </w:r>
      <w:r w:rsidRPr="00767AEB">
        <w:rPr>
          <w:rStyle w:val="Gl"/>
          <w:color w:val="444444"/>
        </w:rPr>
        <w:t>işlemine başlamadan önce Kaçak(</w:t>
      </w:r>
      <w:proofErr w:type="spellStart"/>
      <w:r w:rsidRPr="00767AEB">
        <w:rPr>
          <w:rStyle w:val="ecspelle"/>
          <w:b/>
          <w:bCs/>
          <w:color w:val="444444"/>
        </w:rPr>
        <w:t>Leak</w:t>
      </w:r>
      <w:proofErr w:type="spellEnd"/>
      <w:r w:rsidRPr="00767AEB">
        <w:rPr>
          <w:rStyle w:val="Gl"/>
          <w:color w:val="444444"/>
        </w:rPr>
        <w:t xml:space="preserve">)testi, </w:t>
      </w:r>
      <w:proofErr w:type="spellStart"/>
      <w:r w:rsidRPr="00767AEB">
        <w:rPr>
          <w:rStyle w:val="ecspelle"/>
          <w:b/>
          <w:bCs/>
          <w:color w:val="444444"/>
        </w:rPr>
        <w:t>Bowie</w:t>
      </w:r>
      <w:r w:rsidRPr="00767AEB">
        <w:rPr>
          <w:rStyle w:val="Gl"/>
          <w:color w:val="444444"/>
        </w:rPr>
        <w:t>-</w:t>
      </w:r>
      <w:r w:rsidRPr="00767AEB">
        <w:rPr>
          <w:rStyle w:val="ecspelle"/>
          <w:b/>
          <w:bCs/>
          <w:color w:val="444444"/>
        </w:rPr>
        <w:t>Dick</w:t>
      </w:r>
      <w:proofErr w:type="spellEnd"/>
      <w:r w:rsidRPr="00767AEB">
        <w:rPr>
          <w:rStyle w:val="Gl"/>
          <w:color w:val="444444"/>
        </w:rPr>
        <w:t xml:space="preserve"> testi uygulanmalı ve </w:t>
      </w:r>
      <w:r w:rsidRPr="00767AEB">
        <w:rPr>
          <w:rStyle w:val="Gl"/>
          <w:color w:val="444444"/>
          <w:u w:val="single"/>
        </w:rPr>
        <w:t>kayıtları</w:t>
      </w:r>
      <w:r w:rsidRPr="00767AEB">
        <w:rPr>
          <w:rStyle w:val="Gl"/>
          <w:color w:val="444444"/>
        </w:rPr>
        <w:t xml:space="preserve"> tutulmalıdır.</w:t>
      </w:r>
    </w:p>
    <w:p w:rsidR="00767AEB" w:rsidRPr="00767AEB" w:rsidRDefault="00767AEB" w:rsidP="00767AEB">
      <w:pPr>
        <w:pStyle w:val="NormalWeb"/>
        <w:spacing w:line="360" w:lineRule="auto"/>
        <w:jc w:val="both"/>
        <w:rPr>
          <w:color w:val="444444"/>
        </w:rPr>
      </w:pPr>
      <w:r w:rsidRPr="00767AEB">
        <w:rPr>
          <w:rStyle w:val="Gl"/>
          <w:color w:val="444444"/>
        </w:rPr>
        <w:t xml:space="preserve">İndikatörler değerlendirildikten sonra </w:t>
      </w:r>
      <w:r w:rsidRPr="00767AEB">
        <w:rPr>
          <w:rStyle w:val="Gl"/>
          <w:color w:val="444444"/>
          <w:u w:val="single"/>
        </w:rPr>
        <w:t xml:space="preserve">hasta dosyasına </w:t>
      </w:r>
      <w:proofErr w:type="spellStart"/>
      <w:proofErr w:type="gramStart"/>
      <w:r w:rsidRPr="00767AEB">
        <w:rPr>
          <w:rStyle w:val="ecgrame"/>
          <w:b/>
          <w:bCs/>
          <w:color w:val="444444"/>
          <w:u w:val="single"/>
        </w:rPr>
        <w:t>yapıştırılmalıdır.</w:t>
      </w:r>
      <w:r w:rsidRPr="00767AEB">
        <w:rPr>
          <w:rStyle w:val="ecgrame"/>
          <w:b/>
          <w:bCs/>
          <w:color w:val="444444"/>
        </w:rPr>
        <w:t>Bilgisi</w:t>
      </w:r>
      <w:proofErr w:type="spellEnd"/>
      <w:proofErr w:type="gramEnd"/>
      <w:r w:rsidRPr="00767AEB">
        <w:rPr>
          <w:rStyle w:val="Gl"/>
          <w:color w:val="444444"/>
        </w:rPr>
        <w:t xml:space="preserve"> bulunmaktadır.</w:t>
      </w:r>
    </w:p>
    <w:p w:rsidR="00767AEB" w:rsidRPr="00767AEB" w:rsidRDefault="00767AEB" w:rsidP="00767AEB">
      <w:pPr>
        <w:pStyle w:val="NormalWeb"/>
        <w:spacing w:line="360" w:lineRule="auto"/>
        <w:jc w:val="both"/>
        <w:rPr>
          <w:color w:val="444444"/>
        </w:rPr>
      </w:pPr>
      <w:r w:rsidRPr="00767AEB">
        <w:rPr>
          <w:rStyle w:val="Gl"/>
          <w:color w:val="444444"/>
        </w:rPr>
        <w:t xml:space="preserve">TS EN ISO </w:t>
      </w:r>
      <w:r w:rsidRPr="00767AEB">
        <w:rPr>
          <w:rStyle w:val="ecgrame"/>
          <w:b/>
          <w:bCs/>
          <w:color w:val="444444"/>
        </w:rPr>
        <w:t>9001 19</w:t>
      </w:r>
      <w:r w:rsidRPr="00767AEB">
        <w:rPr>
          <w:rStyle w:val="Gl"/>
          <w:color w:val="444444"/>
        </w:rPr>
        <w:t>-03-2009</w:t>
      </w:r>
    </w:p>
    <w:p w:rsidR="00767AEB" w:rsidRPr="00767AEB" w:rsidRDefault="00767AEB" w:rsidP="00767AEB">
      <w:pPr>
        <w:pStyle w:val="NormalWeb"/>
        <w:spacing w:line="360" w:lineRule="auto"/>
        <w:jc w:val="both"/>
        <w:rPr>
          <w:color w:val="444444"/>
        </w:rPr>
      </w:pPr>
      <w:r w:rsidRPr="00767AEB">
        <w:rPr>
          <w:rStyle w:val="Gl"/>
          <w:color w:val="444444"/>
        </w:rPr>
        <w:t>Bu standart bir kuruluşun sisteminin iyileştirilmesini ve müşterisine yürürlükteki mevzuat şartlarına uyulduğu güvencesi verilmesi, DOKÜMANTASYON uygulaması yoluyla müşteri memnuniyetinin artırılması amacına yönelik kalite yönetim sistemi için gerekli şartları kapsar.</w:t>
      </w:r>
    </w:p>
    <w:p w:rsidR="00767AEB" w:rsidRPr="00767AEB" w:rsidRDefault="00767AEB" w:rsidP="00767AEB">
      <w:pPr>
        <w:pStyle w:val="NormalWeb"/>
        <w:spacing w:line="360" w:lineRule="auto"/>
        <w:jc w:val="both"/>
        <w:rPr>
          <w:color w:val="444444"/>
        </w:rPr>
      </w:pPr>
      <w:r w:rsidRPr="00767AEB">
        <w:rPr>
          <w:rStyle w:val="Gl"/>
          <w:color w:val="444444"/>
        </w:rPr>
        <w:lastRenderedPageBreak/>
        <w:t>TS EN ISO 13485</w:t>
      </w:r>
    </w:p>
    <w:p w:rsidR="00767AEB" w:rsidRPr="00767AEB" w:rsidRDefault="00767AEB" w:rsidP="00767AEB">
      <w:pPr>
        <w:pStyle w:val="NormalWeb"/>
        <w:spacing w:line="360" w:lineRule="auto"/>
        <w:jc w:val="both"/>
        <w:rPr>
          <w:color w:val="444444"/>
        </w:rPr>
      </w:pPr>
      <w:r w:rsidRPr="00767AEB">
        <w:rPr>
          <w:rStyle w:val="Gl"/>
          <w:color w:val="444444"/>
        </w:rPr>
        <w:t>Bu standart tıbbi cihazların üretim tesis ve hizmeti ile ilgili hizmetlerin sağlanması için kullanılacak bir kalite yönetim sisteminin şartlarını belirler.</w:t>
      </w:r>
    </w:p>
    <w:p w:rsidR="00767AEB" w:rsidRPr="00767AEB" w:rsidRDefault="00767AEB" w:rsidP="00767AEB">
      <w:pPr>
        <w:pStyle w:val="NormalWeb"/>
        <w:spacing w:line="360" w:lineRule="auto"/>
        <w:jc w:val="both"/>
        <w:rPr>
          <w:color w:val="444444"/>
        </w:rPr>
      </w:pPr>
      <w:r w:rsidRPr="00767AEB">
        <w:rPr>
          <w:rStyle w:val="Gl"/>
          <w:color w:val="444444"/>
        </w:rPr>
        <w:t>Bu standart benzeri olmayan bir standart olmakla beraber ISO 9001’e dayandırılmıştır.</w:t>
      </w:r>
    </w:p>
    <w:p w:rsidR="00767AEB" w:rsidRPr="00767AEB" w:rsidRDefault="00767AEB" w:rsidP="00767AEB">
      <w:pPr>
        <w:pStyle w:val="NormalWeb"/>
        <w:spacing w:line="360" w:lineRule="auto"/>
        <w:jc w:val="both"/>
        <w:rPr>
          <w:color w:val="444444"/>
        </w:rPr>
      </w:pPr>
      <w:r w:rsidRPr="00767AEB">
        <w:rPr>
          <w:color w:val="231F20"/>
        </w:rPr>
        <w:t xml:space="preserve">(JCAHO) </w:t>
      </w:r>
      <w:proofErr w:type="gramStart"/>
      <w:r w:rsidRPr="00767AEB">
        <w:rPr>
          <w:rStyle w:val="ecgrame"/>
          <w:color w:val="231F20"/>
        </w:rPr>
        <w:t>steril</w:t>
      </w:r>
      <w:proofErr w:type="gramEnd"/>
      <w:r w:rsidRPr="00767AEB">
        <w:rPr>
          <w:color w:val="231F20"/>
        </w:rPr>
        <w:t xml:space="preserve"> malzeme süreci hasta bakım sürecinin en önemli parçasıdır ve bu nedenle, bu amaçla kullanılan tüm cihazların uygun şekilde çalıştığının, kimyasalların doğru kullanıldığının, </w:t>
      </w:r>
      <w:proofErr w:type="spellStart"/>
      <w:r w:rsidRPr="00767AEB">
        <w:rPr>
          <w:rStyle w:val="ecspelle"/>
          <w:color w:val="231F20"/>
        </w:rPr>
        <w:t>infeksiyon</w:t>
      </w:r>
      <w:proofErr w:type="spellEnd"/>
      <w:r w:rsidRPr="00767AEB">
        <w:rPr>
          <w:color w:val="231F20"/>
        </w:rPr>
        <w:t xml:space="preserve"> kontrol ve korunma önlemlerinin uygulandığının değerlendirilmesi önemlidir. Hastaneler tıbbi malzemelerden kaynaklanabilecek riskleri bilmek ve tüm tıbbi malzemeleri standartlara uygun şekilde temin etmek, test etmek ve denetlemek </w:t>
      </w:r>
      <w:proofErr w:type="spellStart"/>
      <w:proofErr w:type="gramStart"/>
      <w:r w:rsidRPr="00767AEB">
        <w:rPr>
          <w:rStyle w:val="ecgrame"/>
          <w:color w:val="231F20"/>
        </w:rPr>
        <w:t>zorundadır.JCAHO</w:t>
      </w:r>
      <w:proofErr w:type="spellEnd"/>
      <w:proofErr w:type="gramEnd"/>
      <w:r w:rsidRPr="00767AEB">
        <w:rPr>
          <w:color w:val="231F20"/>
        </w:rPr>
        <w:t xml:space="preserve"> kriterlerine göre tüm bu uygulamalar yazılı olmak zorundadır.</w:t>
      </w:r>
    </w:p>
    <w:p w:rsidR="00767AEB" w:rsidRPr="00767AEB" w:rsidRDefault="00767AEB" w:rsidP="00767AEB">
      <w:pPr>
        <w:pStyle w:val="NormalWeb"/>
        <w:spacing w:line="360" w:lineRule="auto"/>
        <w:jc w:val="both"/>
        <w:rPr>
          <w:color w:val="444444"/>
        </w:rPr>
      </w:pPr>
      <w:r w:rsidRPr="00767AEB">
        <w:rPr>
          <w:color w:val="231F20"/>
        </w:rPr>
        <w:t xml:space="preserve">(AAMI)ST79:2006 standardına göre </w:t>
      </w:r>
      <w:proofErr w:type="gramStart"/>
      <w:r w:rsidRPr="00767AEB">
        <w:rPr>
          <w:rStyle w:val="ecgrame"/>
          <w:color w:val="231F20"/>
        </w:rPr>
        <w:t>steril</w:t>
      </w:r>
      <w:proofErr w:type="gramEnd"/>
      <w:r w:rsidRPr="00767AEB">
        <w:rPr>
          <w:color w:val="231F20"/>
        </w:rPr>
        <w:t xml:space="preserve"> edilerek tekrar kullanılabilen tüm tıbbi aletler ve özellikle de </w:t>
      </w:r>
      <w:proofErr w:type="spellStart"/>
      <w:r w:rsidRPr="00767AEB">
        <w:rPr>
          <w:rStyle w:val="ecspelle"/>
          <w:color w:val="231F20"/>
        </w:rPr>
        <w:t>implantlar</w:t>
      </w:r>
      <w:proofErr w:type="spellEnd"/>
      <w:r w:rsidRPr="00767AEB">
        <w:rPr>
          <w:color w:val="231F20"/>
        </w:rPr>
        <w:t xml:space="preserve"> kullanıldıkları hastaya kadar izlenebilir olmalıdır.</w:t>
      </w:r>
    </w:p>
    <w:p w:rsidR="00767AEB" w:rsidRPr="00767AEB" w:rsidRDefault="00767AEB" w:rsidP="00767AEB">
      <w:pPr>
        <w:pStyle w:val="NormalWeb"/>
        <w:spacing w:line="360" w:lineRule="auto"/>
        <w:jc w:val="both"/>
        <w:rPr>
          <w:color w:val="444444"/>
        </w:rPr>
      </w:pPr>
      <w:r w:rsidRPr="00767AEB">
        <w:rPr>
          <w:color w:val="231F20"/>
        </w:rPr>
        <w:t xml:space="preserve">Doç. Dr. Duygu PERÇİN bir makalesinde izlenebilirlik ile ilgili şu konulara dikkat </w:t>
      </w:r>
      <w:proofErr w:type="spellStart"/>
      <w:proofErr w:type="gramStart"/>
      <w:r w:rsidRPr="00767AEB">
        <w:rPr>
          <w:rStyle w:val="ecgrame"/>
          <w:color w:val="231F20"/>
        </w:rPr>
        <w:t>çekmiştir:İzlenebilirlik</w:t>
      </w:r>
      <w:proofErr w:type="spellEnd"/>
      <w:proofErr w:type="gramEnd"/>
      <w:r w:rsidRPr="00767AEB">
        <w:rPr>
          <w:color w:val="231F20"/>
        </w:rPr>
        <w:t xml:space="preserve"> ancak dokümantasyon etiketlerinin kullanılması ile </w:t>
      </w:r>
      <w:proofErr w:type="spellStart"/>
      <w:r w:rsidRPr="00767AEB">
        <w:rPr>
          <w:color w:val="231F20"/>
        </w:rPr>
        <w:t>mümkündür.Dokümantasyon</w:t>
      </w:r>
      <w:proofErr w:type="spellEnd"/>
      <w:r w:rsidRPr="00767AEB">
        <w:rPr>
          <w:color w:val="231F20"/>
        </w:rPr>
        <w:t xml:space="preserve"> sistemleri etiket tabancası ile yapıştırılan basit etiketlerden, cerrahi aletlerin tek </w:t>
      </w:r>
      <w:r w:rsidRPr="00767AEB">
        <w:rPr>
          <w:rStyle w:val="ecspelle"/>
          <w:color w:val="231F20"/>
        </w:rPr>
        <w:t>tek</w:t>
      </w:r>
      <w:r w:rsidRPr="00767AEB">
        <w:rPr>
          <w:color w:val="231F20"/>
        </w:rPr>
        <w:t xml:space="preserve"> işaretlenerek bilgisayar ortamında her türlü verilerinin</w:t>
      </w:r>
      <w:r w:rsidRPr="00767AEB">
        <w:rPr>
          <w:color w:val="444444"/>
        </w:rPr>
        <w:t xml:space="preserve"> </w:t>
      </w:r>
      <w:r w:rsidRPr="00767AEB">
        <w:rPr>
          <w:color w:val="231F20"/>
        </w:rPr>
        <w:t>saklanabildiği üst düzey “</w:t>
      </w:r>
      <w:proofErr w:type="spellStart"/>
      <w:r w:rsidRPr="00767AEB">
        <w:rPr>
          <w:rStyle w:val="ecspelle"/>
          <w:color w:val="231F20"/>
        </w:rPr>
        <w:t>tracking</w:t>
      </w:r>
      <w:proofErr w:type="spellEnd"/>
      <w:r w:rsidRPr="00767AEB">
        <w:rPr>
          <w:color w:val="231F20"/>
        </w:rPr>
        <w:t xml:space="preserve">” sistemlerine kadar geniş bir yelpazeye </w:t>
      </w:r>
      <w:proofErr w:type="spellStart"/>
      <w:r w:rsidRPr="00767AEB">
        <w:rPr>
          <w:rStyle w:val="ecgrame"/>
          <w:color w:val="231F20"/>
        </w:rPr>
        <w:t>sahiptir.Hastaneler</w:t>
      </w:r>
      <w:proofErr w:type="spellEnd"/>
      <w:r w:rsidRPr="00767AEB">
        <w:rPr>
          <w:color w:val="231F20"/>
        </w:rPr>
        <w:t xml:space="preserve"> yukarıda sayılan tüm verilere tekrar dönülebilmesini sağlayacak, hastane koşullarına uygun bir dokümantasyon etiketleme sistemi kullanmalıdır. Bilgisayar</w:t>
      </w:r>
      <w:r w:rsidRPr="00767AEB">
        <w:rPr>
          <w:color w:val="444444"/>
        </w:rPr>
        <w:t xml:space="preserve"> </w:t>
      </w:r>
      <w:r w:rsidRPr="00767AEB">
        <w:rPr>
          <w:color w:val="231F20"/>
        </w:rPr>
        <w:t xml:space="preserve">ve network ağlı bir sistem kullanılması halinde hem malzeme kaybının ortadan kalkması, hem tüm verilerin bilgisayar ortamında saklanarak tarama işleminin hızlı yapılması, hem de ameliyathane personelinin </w:t>
      </w:r>
      <w:r w:rsidRPr="00767AEB">
        <w:rPr>
          <w:rStyle w:val="ecspelle"/>
          <w:color w:val="231F20"/>
        </w:rPr>
        <w:t>MSÜ’ye</w:t>
      </w:r>
      <w:r w:rsidRPr="00767AEB">
        <w:rPr>
          <w:color w:val="231F20"/>
        </w:rPr>
        <w:t xml:space="preserve"> teslim ettikleri malzemenin </w:t>
      </w:r>
      <w:proofErr w:type="spellStart"/>
      <w:r w:rsidRPr="00767AEB">
        <w:rPr>
          <w:rStyle w:val="ecspelle"/>
          <w:color w:val="231F20"/>
        </w:rPr>
        <w:t>akibeti</w:t>
      </w:r>
      <w:proofErr w:type="spellEnd"/>
      <w:r w:rsidRPr="00767AEB">
        <w:rPr>
          <w:color w:val="231F20"/>
        </w:rPr>
        <w:t xml:space="preserve"> hakkında (yıkamada, paketlemede, sterilizasyonda, </w:t>
      </w:r>
      <w:proofErr w:type="spellStart"/>
      <w:proofErr w:type="gramStart"/>
      <w:r w:rsidRPr="00767AEB">
        <w:rPr>
          <w:rStyle w:val="ecgrame"/>
          <w:color w:val="231F20"/>
        </w:rPr>
        <w:t>depoda,malzeme</w:t>
      </w:r>
      <w:proofErr w:type="spellEnd"/>
      <w:proofErr w:type="gramEnd"/>
      <w:r w:rsidRPr="00767AEB">
        <w:rPr>
          <w:color w:val="231F20"/>
        </w:rPr>
        <w:t xml:space="preserve"> eksiği var/yok </w:t>
      </w:r>
      <w:r w:rsidRPr="00767AEB">
        <w:rPr>
          <w:rStyle w:val="ecspelle"/>
          <w:color w:val="231F20"/>
        </w:rPr>
        <w:t>vd</w:t>
      </w:r>
      <w:r w:rsidRPr="00767AEB">
        <w:rPr>
          <w:color w:val="231F20"/>
        </w:rPr>
        <w:t xml:space="preserve">.) bilgi sahibi olmaları mümkün olur. </w:t>
      </w:r>
      <w:r w:rsidRPr="00767AEB">
        <w:rPr>
          <w:rStyle w:val="ecspelle"/>
          <w:color w:val="231F20"/>
        </w:rPr>
        <w:t>MSÜ’de</w:t>
      </w:r>
      <w:r w:rsidRPr="00767AEB">
        <w:rPr>
          <w:color w:val="231F20"/>
        </w:rPr>
        <w:t xml:space="preserve"> kullanılacak</w:t>
      </w:r>
      <w:r w:rsidRPr="00767AEB">
        <w:rPr>
          <w:color w:val="444444"/>
        </w:rPr>
        <w:t xml:space="preserve"> </w:t>
      </w:r>
      <w:r w:rsidRPr="00767AEB">
        <w:rPr>
          <w:color w:val="231F20"/>
        </w:rPr>
        <w:t xml:space="preserve">dokümantasyon sistemlerini seçerken; kullanımının kolay olması, ucuz </w:t>
      </w:r>
      <w:proofErr w:type="spellStart"/>
      <w:proofErr w:type="gramStart"/>
      <w:r w:rsidRPr="00767AEB">
        <w:rPr>
          <w:rStyle w:val="ecgrame"/>
          <w:color w:val="231F20"/>
        </w:rPr>
        <w:t>olması,</w:t>
      </w:r>
      <w:r w:rsidRPr="00767AEB">
        <w:rPr>
          <w:rStyle w:val="ecspelle"/>
          <w:color w:val="231F20"/>
        </w:rPr>
        <w:t>sterilizatör</w:t>
      </w:r>
      <w:proofErr w:type="spellEnd"/>
      <w:proofErr w:type="gramEnd"/>
      <w:r w:rsidRPr="00767AEB">
        <w:rPr>
          <w:color w:val="231F20"/>
        </w:rPr>
        <w:t xml:space="preserve"> </w:t>
      </w:r>
      <w:proofErr w:type="spellStart"/>
      <w:r w:rsidRPr="00767AEB">
        <w:rPr>
          <w:rStyle w:val="ecspelle"/>
          <w:color w:val="231F20"/>
        </w:rPr>
        <w:t>kayıtlarınını</w:t>
      </w:r>
      <w:proofErr w:type="spellEnd"/>
      <w:r w:rsidRPr="00767AEB">
        <w:rPr>
          <w:color w:val="231F20"/>
        </w:rPr>
        <w:t xml:space="preserve"> da kaydetmek üzere </w:t>
      </w:r>
      <w:proofErr w:type="spellStart"/>
      <w:r w:rsidRPr="00767AEB">
        <w:rPr>
          <w:rStyle w:val="ecspelle"/>
          <w:color w:val="231F20"/>
        </w:rPr>
        <w:t>sterilizatörlere</w:t>
      </w:r>
      <w:proofErr w:type="spellEnd"/>
      <w:r w:rsidRPr="00767AEB">
        <w:rPr>
          <w:color w:val="231F20"/>
        </w:rPr>
        <w:t xml:space="preserve"> bağlanabilir olması, ameliyathaneden malzeme takibine de izin verecek şekilde ağa sahip olması, değişikliklere ve güncellemelere uygun olması gibi özellikler dikkate alınmalıdır.</w:t>
      </w:r>
    </w:p>
    <w:p w:rsidR="00767AEB" w:rsidRPr="00767AEB" w:rsidRDefault="00767AEB" w:rsidP="00767AEB">
      <w:pPr>
        <w:pStyle w:val="NormalWeb"/>
        <w:spacing w:line="360" w:lineRule="auto"/>
        <w:jc w:val="both"/>
        <w:rPr>
          <w:color w:val="444444"/>
        </w:rPr>
      </w:pPr>
      <w:proofErr w:type="spellStart"/>
      <w:proofErr w:type="gramStart"/>
      <w:r w:rsidRPr="00767AEB">
        <w:rPr>
          <w:rStyle w:val="ecgrame"/>
          <w:color w:val="231F20"/>
        </w:rPr>
        <w:t>Doç.Dr.Duygu</w:t>
      </w:r>
      <w:proofErr w:type="spellEnd"/>
      <w:proofErr w:type="gramEnd"/>
      <w:r w:rsidRPr="00767AEB">
        <w:rPr>
          <w:color w:val="231F20"/>
        </w:rPr>
        <w:t xml:space="preserve"> PERÇİN ,başka bir makalesinde dokümantasyonun hukuki önemini şöyle vurgulamıştır: </w:t>
      </w:r>
      <w:r w:rsidRPr="00767AEB">
        <w:rPr>
          <w:rStyle w:val="Gl"/>
          <w:color w:val="444444"/>
        </w:rPr>
        <w:t xml:space="preserve">MSÜ ve hastane yönetimi gerektiğinde hastaya, hekime ya da diğer ilgililere “steril olmuştur” diye teslim ettikleri malzemenin gerçekten “steril” olduğunu ispatlayabilmek zorundadır. Geçmişte kullanılan bir malzemeye ait sorunla karşılaşıldığında veya bu malzemenin kullanıldığı hastada bir </w:t>
      </w:r>
      <w:proofErr w:type="gramStart"/>
      <w:r w:rsidRPr="00767AEB">
        <w:rPr>
          <w:rStyle w:val="ecgrame"/>
          <w:b/>
          <w:bCs/>
          <w:color w:val="444444"/>
        </w:rPr>
        <w:t>enfeksiyon</w:t>
      </w:r>
      <w:proofErr w:type="gramEnd"/>
      <w:r w:rsidRPr="00767AEB">
        <w:rPr>
          <w:rStyle w:val="Gl"/>
          <w:color w:val="444444"/>
        </w:rPr>
        <w:t xml:space="preserve"> söz konusu </w:t>
      </w:r>
      <w:bookmarkStart w:id="0" w:name="_GoBack"/>
      <w:bookmarkEnd w:id="0"/>
      <w:r w:rsidRPr="00767AEB">
        <w:rPr>
          <w:rStyle w:val="Gl"/>
          <w:color w:val="444444"/>
        </w:rPr>
        <w:t xml:space="preserve">olduğunda, o malzemenin steril edildiği tarihe ait tüm verilerin ibrazı zorunludur. </w:t>
      </w:r>
    </w:p>
    <w:p w:rsidR="00767AEB" w:rsidRPr="00767AEB" w:rsidRDefault="00767AEB" w:rsidP="00767AEB">
      <w:pPr>
        <w:pStyle w:val="NormalWeb"/>
        <w:spacing w:line="360" w:lineRule="auto"/>
        <w:jc w:val="both"/>
        <w:rPr>
          <w:color w:val="444444"/>
        </w:rPr>
      </w:pPr>
      <w:proofErr w:type="spellStart"/>
      <w:proofErr w:type="gramStart"/>
      <w:r w:rsidRPr="00767AEB">
        <w:rPr>
          <w:rStyle w:val="Gl"/>
          <w:color w:val="444444"/>
        </w:rPr>
        <w:t>Derleyen:Ramazan</w:t>
      </w:r>
      <w:proofErr w:type="spellEnd"/>
      <w:proofErr w:type="gramEnd"/>
      <w:r w:rsidRPr="00767AEB">
        <w:rPr>
          <w:rStyle w:val="Gl"/>
          <w:color w:val="444444"/>
        </w:rPr>
        <w:t xml:space="preserve"> Atasever</w:t>
      </w:r>
      <w:r w:rsidRPr="00767AEB">
        <w:rPr>
          <w:color w:val="444444"/>
        </w:rPr>
        <w:t xml:space="preserve"> </w:t>
      </w:r>
    </w:p>
    <w:p w:rsidR="00F56809" w:rsidRPr="00767AEB" w:rsidRDefault="00F56809" w:rsidP="00767AEB">
      <w:pPr>
        <w:jc w:val="both"/>
        <w:rPr>
          <w:rFonts w:ascii="Times New Roman" w:hAnsi="Times New Roman" w:cs="Times New Roman"/>
          <w:sz w:val="24"/>
          <w:szCs w:val="24"/>
        </w:rPr>
      </w:pPr>
    </w:p>
    <w:sectPr w:rsidR="00F56809" w:rsidRPr="00767AEB" w:rsidSect="00767AEB">
      <w:pgSz w:w="11906" w:h="16838"/>
      <w:pgMar w:top="426" w:right="707"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71"/>
    <w:rsid w:val="00355F08"/>
    <w:rsid w:val="00767AEB"/>
    <w:rsid w:val="00F31B71"/>
    <w:rsid w:val="00F56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7AEB"/>
    <w:pPr>
      <w:spacing w:before="240" w:after="240" w:line="240" w:lineRule="auto"/>
    </w:pPr>
    <w:rPr>
      <w:rFonts w:ascii="Times New Roman" w:eastAsia="Times New Roman" w:hAnsi="Times New Roman" w:cs="Times New Roman"/>
      <w:sz w:val="24"/>
      <w:szCs w:val="24"/>
      <w:lang w:eastAsia="tr-TR"/>
    </w:rPr>
  </w:style>
  <w:style w:type="paragraph" w:customStyle="1" w:styleId="ecmsonormal">
    <w:name w:val="ecmsonormal"/>
    <w:basedOn w:val="Normal"/>
    <w:rsid w:val="00767AEB"/>
    <w:pPr>
      <w:spacing w:before="240" w:after="24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67AEB"/>
    <w:rPr>
      <w:b/>
      <w:bCs/>
    </w:rPr>
  </w:style>
  <w:style w:type="character" w:customStyle="1" w:styleId="ecgrame">
    <w:name w:val="ecgrame"/>
    <w:basedOn w:val="VarsaylanParagrafYazTipi"/>
    <w:rsid w:val="00767AEB"/>
  </w:style>
  <w:style w:type="character" w:customStyle="1" w:styleId="ecspelle">
    <w:name w:val="ecspelle"/>
    <w:basedOn w:val="VarsaylanParagrafYazTipi"/>
    <w:rsid w:val="00767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7AEB"/>
    <w:pPr>
      <w:spacing w:before="240" w:after="240" w:line="240" w:lineRule="auto"/>
    </w:pPr>
    <w:rPr>
      <w:rFonts w:ascii="Times New Roman" w:eastAsia="Times New Roman" w:hAnsi="Times New Roman" w:cs="Times New Roman"/>
      <w:sz w:val="24"/>
      <w:szCs w:val="24"/>
      <w:lang w:eastAsia="tr-TR"/>
    </w:rPr>
  </w:style>
  <w:style w:type="paragraph" w:customStyle="1" w:styleId="ecmsonormal">
    <w:name w:val="ecmsonormal"/>
    <w:basedOn w:val="Normal"/>
    <w:rsid w:val="00767AEB"/>
    <w:pPr>
      <w:spacing w:before="240" w:after="24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67AEB"/>
    <w:rPr>
      <w:b/>
      <w:bCs/>
    </w:rPr>
  </w:style>
  <w:style w:type="character" w:customStyle="1" w:styleId="ecgrame">
    <w:name w:val="ecgrame"/>
    <w:basedOn w:val="VarsaylanParagrafYazTipi"/>
    <w:rsid w:val="00767AEB"/>
  </w:style>
  <w:style w:type="character" w:customStyle="1" w:styleId="ecspelle">
    <w:name w:val="ecspelle"/>
    <w:basedOn w:val="VarsaylanParagrafYazTipi"/>
    <w:rsid w:val="00767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2012-04-07T13:35:00Z</dcterms:created>
  <dcterms:modified xsi:type="dcterms:W3CDTF">2012-04-07T13:36:00Z</dcterms:modified>
</cp:coreProperties>
</file>