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80" w:rsidRPr="00374780" w:rsidRDefault="00374780" w:rsidP="0037478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</w:pPr>
      <w:r w:rsidRPr="003747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tr-TR"/>
        </w:rPr>
        <w:t>Buhar Sterilizasyonunun Kuru Isı Sterilizasyonuna Karşı Avantajları Nelerdir?</w:t>
      </w:r>
    </w:p>
    <w:p w:rsidR="00374780" w:rsidRPr="00374780" w:rsidRDefault="00374780" w:rsidP="0037478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</w:pPr>
      <w:r w:rsidRPr="003747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  <w:t>Kuru ısı sterilizasyonu 160 C - 170 C de 2 saatte gerçekleşir. Buhar sterilizasyonunda ise 134 C de 1,8 dakikada biyolojik ölüm gerçekleşir. SAL(</w:t>
      </w:r>
      <w:proofErr w:type="spellStart"/>
      <w:r w:rsidRPr="003747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  <w:t>Sterility</w:t>
      </w:r>
      <w:proofErr w:type="spellEnd"/>
      <w:r w:rsidRPr="003747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3747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  <w:t>Assurance</w:t>
      </w:r>
      <w:proofErr w:type="spellEnd"/>
      <w:r w:rsidRPr="003747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  <w:t xml:space="preserve"> Level)”</w:t>
      </w:r>
      <w:proofErr w:type="spellStart"/>
      <w:r w:rsidRPr="003747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  <w:t>Sterilite</w:t>
      </w:r>
      <w:proofErr w:type="spellEnd"/>
      <w:r w:rsidRPr="003747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  <w:t xml:space="preserve"> Güvence </w:t>
      </w:r>
      <w:proofErr w:type="spellStart"/>
      <w:r w:rsidRPr="003747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  <w:t>Düzeyi”değeri</w:t>
      </w:r>
      <w:proofErr w:type="spellEnd"/>
      <w:r w:rsidRPr="003747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  <w:t xml:space="preserve"> ile birlikte sterilizasyon süresi 3 dakikadır.&lt;1 6 0 C - 1 7 0 C d e 2 s a at 1 3 4 C d e 3 d a k i k a&gt;</w:t>
      </w:r>
    </w:p>
    <w:p w:rsidR="00374780" w:rsidRPr="00374780" w:rsidRDefault="00374780" w:rsidP="0037478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</w:pPr>
      <w:r w:rsidRPr="003747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  <w:t xml:space="preserve">Kuru ısı sterilizasyonuna göre buhar sterilizasyonunu 30 C daha düşük ısıda 33 kat daha kısa sürede gerçekleştirebiliyoruz. Bunun nedeni doygun buhardır. Belli basınç değerlerinde istenen ısılarda buhar elde etmek mümkündür. Çoğu zaman da mümkün </w:t>
      </w:r>
      <w:proofErr w:type="spellStart"/>
      <w:r w:rsidRPr="003747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  <w:t>olamayabilmektedir</w:t>
      </w:r>
      <w:proofErr w:type="spellEnd"/>
      <w:r w:rsidRPr="003747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  <w:t>. Doygun buhar yerine ıslak veya kuru buhar elde edilir. Islak ve kuru buhar da sterilizasyonu geciktirir.</w:t>
      </w:r>
    </w:p>
    <w:p w:rsidR="00374780" w:rsidRPr="00374780" w:rsidRDefault="00374780" w:rsidP="0037478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</w:pPr>
      <w:r w:rsidRPr="003747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  <w:t xml:space="preserve">TS EN ISO 11140-1 de Class 5 buhar </w:t>
      </w:r>
      <w:proofErr w:type="spellStart"/>
      <w:r w:rsidRPr="003747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  <w:t>entegratörlerin</w:t>
      </w:r>
      <w:proofErr w:type="spellEnd"/>
      <w:r w:rsidRPr="003747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  <w:t xml:space="preserve"> kuru ısıda belli sıcaklık ve belli ısılarda renk değiştirmemesi istenir.</w:t>
      </w:r>
    </w:p>
    <w:p w:rsidR="00374780" w:rsidRPr="00374780" w:rsidRDefault="00374780" w:rsidP="0037478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</w:pPr>
      <w:r w:rsidRPr="003747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  <w:t xml:space="preserve">Kuru buharı ıslak buharı gösterebilen aynı zamanda da kuru ısıda renk değiştirmeyen kimyasal </w:t>
      </w:r>
      <w:proofErr w:type="gramStart"/>
      <w:r w:rsidRPr="003747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  <w:t>indikatörler</w:t>
      </w:r>
      <w:proofErr w:type="gramEnd"/>
      <w:r w:rsidRPr="003747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  <w:t xml:space="preserve"> ülkemizde uzun yıllar kullanılmaktadır </w:t>
      </w:r>
    </w:p>
    <w:p w:rsidR="00374780" w:rsidRPr="00374780" w:rsidRDefault="00374780" w:rsidP="00374780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</w:pPr>
      <w:r w:rsidRPr="003747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tr-TR"/>
        </w:rPr>
        <w:t>Ramazan Atasever</w:t>
      </w:r>
      <w:bookmarkStart w:id="0" w:name="_GoBack"/>
      <w:bookmarkEnd w:id="0"/>
    </w:p>
    <w:p w:rsidR="00F56809" w:rsidRPr="00374780" w:rsidRDefault="00F56809" w:rsidP="003747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6809" w:rsidRPr="00374780" w:rsidSect="00374780">
      <w:pgSz w:w="11906" w:h="16838"/>
      <w:pgMar w:top="709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6F"/>
    <w:rsid w:val="0012106F"/>
    <w:rsid w:val="00355F08"/>
    <w:rsid w:val="00374780"/>
    <w:rsid w:val="00F5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20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95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3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67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0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20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2012-04-07T13:48:00Z</dcterms:created>
  <dcterms:modified xsi:type="dcterms:W3CDTF">2012-04-07T13:49:00Z</dcterms:modified>
</cp:coreProperties>
</file>